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0B9" w:rsidRPr="00D040B9" w:rsidRDefault="00681BAE" w:rsidP="00681B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1E1B6A" w:rsidRPr="00D040B9">
        <w:rPr>
          <w:sz w:val="28"/>
          <w:szCs w:val="28"/>
        </w:rPr>
        <w:t>Инструкция</w:t>
      </w:r>
      <w:r w:rsidR="00751A8D">
        <w:rPr>
          <w:sz w:val="28"/>
          <w:szCs w:val="28"/>
        </w:rPr>
        <w:t xml:space="preserve"> </w:t>
      </w:r>
      <w:r w:rsidR="00751A8D" w:rsidRPr="00751A8D">
        <w:rPr>
          <w:b/>
          <w:lang w:val="en-US"/>
        </w:rPr>
        <w:t>ASK</w:t>
      </w:r>
      <w:r w:rsidR="00751A8D" w:rsidRPr="00681BAE">
        <w:rPr>
          <w:b/>
        </w:rPr>
        <w:t>-060-</w:t>
      </w:r>
      <w:r w:rsidR="00751A8D" w:rsidRPr="00751A8D">
        <w:rPr>
          <w:b/>
          <w:lang w:val="en-US"/>
        </w:rPr>
        <w:t>S</w:t>
      </w:r>
      <w:r w:rsidR="00751A8D" w:rsidRPr="00681BAE">
        <w:rPr>
          <w:b/>
        </w:rPr>
        <w:t xml:space="preserve">, </w:t>
      </w:r>
      <w:r w:rsidR="00751A8D" w:rsidRPr="00751A8D">
        <w:rPr>
          <w:b/>
          <w:lang w:val="en-US"/>
        </w:rPr>
        <w:t>ASK</w:t>
      </w:r>
      <w:r w:rsidR="00751A8D" w:rsidRPr="00681BAE">
        <w:rPr>
          <w:b/>
        </w:rPr>
        <w:t>-060-</w:t>
      </w:r>
      <w:r w:rsidR="00751A8D" w:rsidRPr="00751A8D">
        <w:rPr>
          <w:b/>
          <w:lang w:val="en-US"/>
        </w:rPr>
        <w:t>L</w:t>
      </w:r>
    </w:p>
    <w:p w:rsidR="009E7D1F" w:rsidRPr="00672722" w:rsidRDefault="001E1B6A">
      <w:r>
        <w:t xml:space="preserve"> по установке </w:t>
      </w:r>
      <w:proofErr w:type="spellStart"/>
      <w:r>
        <w:t>пневмоподвески</w:t>
      </w:r>
      <w:proofErr w:type="spellEnd"/>
      <w:r w:rsidR="00D040B9">
        <w:t xml:space="preserve"> </w:t>
      </w:r>
      <w:r>
        <w:t>РИФ на</w:t>
      </w:r>
      <w:r w:rsidR="00D040B9">
        <w:t xml:space="preserve"> заднюю ось автомобиля </w:t>
      </w:r>
      <w:r w:rsidR="00672722">
        <w:t>УАЗ ПАТРИОТ/ПИКАП/Хантер</w:t>
      </w:r>
    </w:p>
    <w:p w:rsidR="001E1B6A" w:rsidRPr="00681BAE" w:rsidRDefault="001E1B6A">
      <w:r>
        <w:t>Артикулы</w:t>
      </w:r>
      <w:r w:rsidRPr="00681BAE">
        <w:t xml:space="preserve">: </w:t>
      </w:r>
      <w:r w:rsidR="00672722">
        <w:rPr>
          <w:lang w:val="en-US"/>
        </w:rPr>
        <w:t>ASK</w:t>
      </w:r>
      <w:r w:rsidR="00672722" w:rsidRPr="00681BAE">
        <w:t>-060-</w:t>
      </w:r>
      <w:r w:rsidR="00672722">
        <w:rPr>
          <w:lang w:val="en-US"/>
        </w:rPr>
        <w:t>S</w:t>
      </w:r>
      <w:r w:rsidR="00672722" w:rsidRPr="00681BAE">
        <w:t xml:space="preserve">, </w:t>
      </w:r>
      <w:r w:rsidR="00672722">
        <w:rPr>
          <w:lang w:val="en-US"/>
        </w:rPr>
        <w:t>ASK</w:t>
      </w:r>
      <w:r w:rsidR="00672722" w:rsidRPr="00681BAE">
        <w:t>-060</w:t>
      </w:r>
      <w:r w:rsidRPr="00681BAE">
        <w:t>-</w:t>
      </w:r>
      <w:r>
        <w:rPr>
          <w:lang w:val="en-US"/>
        </w:rPr>
        <w:t>L</w:t>
      </w:r>
    </w:p>
    <w:p w:rsidR="00D040B9" w:rsidRDefault="001E1B6A">
      <w:proofErr w:type="spellStart"/>
      <w:r>
        <w:t>Пневмоподвеска</w:t>
      </w:r>
      <w:proofErr w:type="spellEnd"/>
      <w:r>
        <w:t xml:space="preserve"> </w:t>
      </w:r>
      <w:r>
        <w:rPr>
          <w:lang w:val="en-US"/>
        </w:rPr>
        <w:t>ASK</w:t>
      </w:r>
      <w:r w:rsidRPr="001E1B6A">
        <w:t>-</w:t>
      </w:r>
      <w:r w:rsidR="00672722" w:rsidRPr="00672722">
        <w:t>060</w:t>
      </w:r>
      <w:r w:rsidRPr="001E1B6A">
        <w:t>-</w:t>
      </w:r>
      <w:r>
        <w:rPr>
          <w:lang w:val="en-US"/>
        </w:rPr>
        <w:t>S</w:t>
      </w:r>
      <w:r>
        <w:t xml:space="preserve"> устанавливается на </w:t>
      </w:r>
      <w:r w:rsidR="009F2524">
        <w:t>автомобили со штатной подвеской</w:t>
      </w:r>
      <w:r w:rsidR="00D040B9">
        <w:t xml:space="preserve">, а </w:t>
      </w:r>
    </w:p>
    <w:p w:rsidR="00D040B9" w:rsidRDefault="00D040B9">
      <w:r>
        <w:rPr>
          <w:lang w:val="en-US"/>
        </w:rPr>
        <w:t>ASK</w:t>
      </w:r>
      <w:r w:rsidRPr="00D040B9">
        <w:t>-</w:t>
      </w:r>
      <w:r w:rsidR="00672722" w:rsidRPr="00672722">
        <w:t>060</w:t>
      </w:r>
      <w:r w:rsidRPr="00D040B9">
        <w:t>-</w:t>
      </w:r>
      <w:r>
        <w:rPr>
          <w:lang w:val="en-US"/>
        </w:rPr>
        <w:t>L</w:t>
      </w:r>
      <w:r>
        <w:t xml:space="preserve"> на автомобили с лифтом подвески 50мм. Лифт подвески может быть осуществлён различными способами (усиленные рессоры, </w:t>
      </w:r>
      <w:proofErr w:type="spellStart"/>
      <w:r>
        <w:t>проставки</w:t>
      </w:r>
      <w:proofErr w:type="spellEnd"/>
      <w:r>
        <w:t xml:space="preserve"> рессора-мост, удлинённые серьги)</w:t>
      </w:r>
    </w:p>
    <w:p w:rsidR="00D040B9" w:rsidRDefault="00D040B9">
      <w:r>
        <w:t>Порядок монтажа</w:t>
      </w:r>
      <w:r w:rsidR="00EC6E33">
        <w:t>.</w:t>
      </w:r>
    </w:p>
    <w:p w:rsidR="00EC6E33" w:rsidRDefault="00672722">
      <w:r>
        <w:t>Установка может производится как на подъёмнике так и на яме</w:t>
      </w:r>
    </w:p>
    <w:p w:rsidR="00D040B9" w:rsidRDefault="00672722" w:rsidP="003404FF">
      <w:pPr>
        <w:pStyle w:val="a3"/>
        <w:numPr>
          <w:ilvl w:val="0"/>
          <w:numId w:val="1"/>
        </w:numPr>
      </w:pPr>
      <w:r>
        <w:t>Открутить штатный отбойник</w:t>
      </w:r>
      <w:r w:rsidR="00EC6E33">
        <w:t xml:space="preserve">. </w:t>
      </w:r>
      <w:r w:rsidR="003404FF" w:rsidRPr="003404FF">
        <w:rPr>
          <w:noProof/>
          <w:lang w:eastAsia="ru-RU"/>
        </w:rPr>
        <w:drawing>
          <wp:inline distT="0" distB="0" distL="0" distR="0">
            <wp:extent cx="4090086" cy="2695575"/>
            <wp:effectExtent l="0" t="0" r="5715" b="0"/>
            <wp:docPr id="1" name="Рисунок 1" descr="D:\РИФ\РИФ Пневма\IMG_4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ИФ\РИФ Пневма\IMG_48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311" cy="270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0B9" w:rsidRDefault="00D040B9" w:rsidP="00D040B9">
      <w:pPr>
        <w:pStyle w:val="a3"/>
        <w:numPr>
          <w:ilvl w:val="0"/>
          <w:numId w:val="1"/>
        </w:numPr>
      </w:pPr>
      <w:r>
        <w:t>Установ</w:t>
      </w:r>
      <w:r w:rsidR="00DA214C">
        <w:t>ить на баллон фитинг-</w:t>
      </w:r>
      <w:r w:rsidR="009F2524">
        <w:t xml:space="preserve">переходник, после чего установить в него угловой фитинг для </w:t>
      </w:r>
      <w:proofErr w:type="spellStart"/>
      <w:r w:rsidR="009F2524">
        <w:t>пневмомагистрали</w:t>
      </w:r>
      <w:proofErr w:type="spellEnd"/>
      <w:r w:rsidR="009F2524">
        <w:t>. Для герметизации соединений рекомендуется использовать фиксатор резьбы</w:t>
      </w:r>
      <w:r w:rsidR="00E4753A">
        <w:t xml:space="preserve"> минимальной фиксации</w:t>
      </w:r>
      <w:r w:rsidR="009F2524">
        <w:t xml:space="preserve"> (в комплекте не поставляется). Угловой фитинг имеет пластиковое уплотнительное кольцо, но мы также рекомендуем устанавливать его на фиксатор резьбы.</w:t>
      </w:r>
    </w:p>
    <w:p w:rsidR="003404FF" w:rsidRDefault="003404FF" w:rsidP="003404FF">
      <w:pPr>
        <w:pStyle w:val="a3"/>
      </w:pPr>
      <w:r w:rsidRPr="003404FF">
        <w:rPr>
          <w:noProof/>
          <w:lang w:eastAsia="ru-RU"/>
        </w:rPr>
        <w:drawing>
          <wp:inline distT="0" distB="0" distL="0" distR="0">
            <wp:extent cx="4335780" cy="2933700"/>
            <wp:effectExtent l="0" t="0" r="7620" b="0"/>
            <wp:docPr id="3" name="Рисунок 3" descr="D:\РИФ\РИФ Пневма\IMG_4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ИФ\РИФ Пневма\IMG_48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961" t="1" r="1" b="-31064"/>
                    <a:stretch/>
                  </pic:blipFill>
                  <pic:spPr bwMode="auto">
                    <a:xfrm>
                      <a:off x="0" y="0"/>
                      <a:ext cx="433578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524" w:rsidRDefault="009F2524" w:rsidP="00DA214C">
      <w:pPr>
        <w:pStyle w:val="a3"/>
        <w:numPr>
          <w:ilvl w:val="0"/>
          <w:numId w:val="1"/>
        </w:numPr>
      </w:pPr>
      <w:r>
        <w:lastRenderedPageBreak/>
        <w:t xml:space="preserve">Установить </w:t>
      </w:r>
      <w:proofErr w:type="spellStart"/>
      <w:r>
        <w:t>пневмобаллон</w:t>
      </w:r>
      <w:proofErr w:type="spellEnd"/>
      <w:r>
        <w:t xml:space="preserve"> на кронштейн</w:t>
      </w:r>
      <w:r w:rsidR="00805046">
        <w:t>ы</w:t>
      </w:r>
      <w:r>
        <w:t>.</w:t>
      </w:r>
      <w:r w:rsidR="00DA214C">
        <w:t xml:space="preserve"> </w:t>
      </w:r>
      <w:r w:rsidR="00303E87">
        <w:t xml:space="preserve">Кронштейны и верхние и нижние подразделяются на правые и левые. </w:t>
      </w:r>
    </w:p>
    <w:p w:rsidR="00303E87" w:rsidRDefault="00303E87" w:rsidP="00303E87">
      <w:pPr>
        <w:pStyle w:val="a3"/>
      </w:pPr>
      <w:r>
        <w:t>Верхний кронштейн необходимо сориентировать по болту крепления на раме.</w:t>
      </w:r>
    </w:p>
    <w:p w:rsidR="003404FF" w:rsidRDefault="003404FF" w:rsidP="00303E87">
      <w:pPr>
        <w:pStyle w:val="a3"/>
      </w:pPr>
      <w:r w:rsidRPr="003404FF">
        <w:rPr>
          <w:noProof/>
          <w:lang w:eastAsia="ru-RU"/>
        </w:rPr>
        <w:drawing>
          <wp:inline distT="0" distB="0" distL="0" distR="0">
            <wp:extent cx="4560570" cy="2475020"/>
            <wp:effectExtent l="0" t="0" r="0" b="1905"/>
            <wp:docPr id="5" name="Рисунок 5" descr="D:\РИФ\РИФ Пневма\IMG_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ИФ\РИФ Пневма\IMG_49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927" cy="248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4FF" w:rsidRDefault="003404FF" w:rsidP="00303E87">
      <w:pPr>
        <w:pStyle w:val="a3"/>
      </w:pPr>
    </w:p>
    <w:p w:rsidR="003404FF" w:rsidRDefault="003404FF" w:rsidP="00495DB0">
      <w:pPr>
        <w:pStyle w:val="a3"/>
        <w:rPr>
          <w:noProof/>
          <w:lang w:eastAsia="ru-RU"/>
        </w:rPr>
      </w:pPr>
      <w:r w:rsidRPr="003404F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150BBA0" wp14:editId="613A9807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6095365" cy="3557905"/>
            <wp:effectExtent l="0" t="0" r="635" b="4445"/>
            <wp:wrapTopAndBottom/>
            <wp:docPr id="4" name="Рисунок 4" descr="D:\РИФ\РИФ Пневма\Схема нижних кронштейнов для патри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ИФ\РИФ Пневма\Схема нижних кронштейнов для патрио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E87">
        <w:t xml:space="preserve">Нижний установить в соответствии с </w:t>
      </w:r>
      <w:r w:rsidR="00495DB0">
        <w:t>прилагаемой схемой</w:t>
      </w:r>
      <w:r w:rsidR="005B1592">
        <w:t>.</w:t>
      </w:r>
      <w:r w:rsidRPr="003404F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C6E33" w:rsidRDefault="00EC6E33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495DB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3404F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3404F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3404F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3404F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3404F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3404F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3404F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Default="003404FF" w:rsidP="003404F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404FF" w:rsidRPr="005B1592" w:rsidRDefault="003404FF" w:rsidP="003404FF"/>
    <w:p w:rsidR="005B1592" w:rsidRDefault="005B1592" w:rsidP="005B1592">
      <w:pPr>
        <w:pStyle w:val="a3"/>
        <w:numPr>
          <w:ilvl w:val="0"/>
          <w:numId w:val="1"/>
        </w:numPr>
      </w:pPr>
      <w:r>
        <w:t>Закрепить верхний кронштейн в отверстие штатного отбойника и к раме автомобиля.</w:t>
      </w:r>
    </w:p>
    <w:p w:rsidR="00751A8D" w:rsidRDefault="00751A8D" w:rsidP="00751A8D">
      <w:pPr>
        <w:pStyle w:val="a3"/>
      </w:pPr>
      <w:r w:rsidRPr="00751A8D">
        <w:rPr>
          <w:noProof/>
          <w:lang w:eastAsia="ru-RU"/>
        </w:rPr>
        <w:lastRenderedPageBreak/>
        <w:drawing>
          <wp:inline distT="0" distB="0" distL="0" distR="0">
            <wp:extent cx="4084852" cy="2743200"/>
            <wp:effectExtent l="0" t="0" r="0" b="0"/>
            <wp:docPr id="11" name="Рисунок 11" descr="D:\РИФ\РИФ Пневма\IMG_4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ИФ\РИФ Пневма\IMG_48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927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92" w:rsidRDefault="005B1592" w:rsidP="005B1592">
      <w:pPr>
        <w:pStyle w:val="a3"/>
        <w:numPr>
          <w:ilvl w:val="0"/>
          <w:numId w:val="1"/>
        </w:numPr>
      </w:pPr>
      <w:r>
        <w:t>Аккуратно освободив тормозные трубки завести за них хомуты крепления нижних кронштейнов.</w:t>
      </w:r>
    </w:p>
    <w:p w:rsidR="002E59CA" w:rsidRDefault="002E59CA" w:rsidP="0044444F">
      <w:pPr>
        <w:pStyle w:val="a3"/>
        <w:numPr>
          <w:ilvl w:val="0"/>
          <w:numId w:val="1"/>
        </w:numPr>
      </w:pPr>
      <w:r>
        <w:t xml:space="preserve">Надуть </w:t>
      </w:r>
      <w:proofErr w:type="spellStart"/>
      <w:r>
        <w:t>пневмобаллон</w:t>
      </w:r>
      <w:proofErr w:type="spellEnd"/>
      <w:r>
        <w:t xml:space="preserve"> для дальнейшего облегчения монтажа крепёжных элементов.</w:t>
      </w:r>
    </w:p>
    <w:p w:rsidR="00DA214C" w:rsidRDefault="00DA214C" w:rsidP="00DA214C">
      <w:pPr>
        <w:pStyle w:val="a3"/>
      </w:pPr>
      <w:r>
        <w:t>Верхнее и нижнее крепление баллона должны плотно прилегать к элементам конструкции автомобиля</w:t>
      </w:r>
      <w:r w:rsidR="00751A8D">
        <w:t>.</w:t>
      </w:r>
    </w:p>
    <w:p w:rsidR="00751A8D" w:rsidRPr="00751A8D" w:rsidRDefault="00751A8D" w:rsidP="00DA214C">
      <w:pPr>
        <w:pStyle w:val="a3"/>
      </w:pPr>
      <w:r w:rsidRPr="00751A8D">
        <w:rPr>
          <w:noProof/>
          <w:lang w:eastAsia="ru-RU"/>
        </w:rPr>
        <w:drawing>
          <wp:inline distT="0" distB="0" distL="0" distR="0">
            <wp:extent cx="3995854" cy="2619375"/>
            <wp:effectExtent l="0" t="0" r="5080" b="0"/>
            <wp:docPr id="12" name="Рисунок 12" descr="D:\РИФ\РИФ Пневма\IMG_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ИФ\РИФ Пневма\IMG_49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202" cy="263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14C" w:rsidRDefault="005B1592" w:rsidP="005B1592">
      <w:pPr>
        <w:pStyle w:val="a3"/>
        <w:numPr>
          <w:ilvl w:val="0"/>
          <w:numId w:val="1"/>
        </w:numPr>
      </w:pPr>
      <w:r>
        <w:t xml:space="preserve">Закрепить нижний кронштейн </w:t>
      </w:r>
      <w:proofErr w:type="spellStart"/>
      <w:r>
        <w:t>пневмоподвески</w:t>
      </w:r>
      <w:proofErr w:type="spellEnd"/>
      <w:r>
        <w:t xml:space="preserve"> на мосту автомобиля. Квадратные шайбы устанавливаются над гайкой крепления. Они служат для более плотного прилегания хомутов.</w:t>
      </w:r>
    </w:p>
    <w:p w:rsidR="00E14152" w:rsidRDefault="00DA214C" w:rsidP="0044444F">
      <w:pPr>
        <w:pStyle w:val="a3"/>
        <w:numPr>
          <w:ilvl w:val="0"/>
          <w:numId w:val="1"/>
        </w:numPr>
      </w:pPr>
      <w:r>
        <w:t>Выбрать место для установки клапанов</w:t>
      </w:r>
      <w:r w:rsidR="006E1D4B">
        <w:t xml:space="preserve"> упра</w:t>
      </w:r>
      <w:r w:rsidR="00E14152">
        <w:t xml:space="preserve">вления давлением в </w:t>
      </w:r>
      <w:proofErr w:type="spellStart"/>
      <w:r w:rsidR="00E14152">
        <w:t>пневмобаллонах</w:t>
      </w:r>
      <w:proofErr w:type="spellEnd"/>
      <w:r w:rsidR="00E14152">
        <w:t xml:space="preserve">. Они должны </w:t>
      </w:r>
      <w:proofErr w:type="spellStart"/>
      <w:r w:rsidR="00E14152">
        <w:t>распологаться</w:t>
      </w:r>
      <w:proofErr w:type="spellEnd"/>
      <w:r w:rsidR="00E14152">
        <w:t>, так чтобы было удобно контролировать и изменять давление.</w:t>
      </w:r>
    </w:p>
    <w:p w:rsidR="00CC722E" w:rsidRPr="00CC722E" w:rsidRDefault="004541D1" w:rsidP="00751A8D">
      <w:pPr>
        <w:pStyle w:val="a3"/>
        <w:numPr>
          <w:ilvl w:val="0"/>
          <w:numId w:val="1"/>
        </w:numPr>
      </w:pPr>
      <w:r>
        <w:t xml:space="preserve"> </w:t>
      </w:r>
      <w:r w:rsidR="00CD238D">
        <w:t xml:space="preserve">При помощи пластиковых хомутов закрепить </w:t>
      </w:r>
      <w:proofErr w:type="spellStart"/>
      <w:r w:rsidR="00CD238D">
        <w:t>пневмомагистраль</w:t>
      </w:r>
      <w:proofErr w:type="spellEnd"/>
      <w:r w:rsidR="00CD238D">
        <w:t xml:space="preserve"> на раме </w:t>
      </w:r>
      <w:proofErr w:type="spellStart"/>
      <w:r w:rsidR="00CD238D">
        <w:t>автомобиля.Пневмомагистраль</w:t>
      </w:r>
      <w:proofErr w:type="spellEnd"/>
      <w:r w:rsidR="00CD238D">
        <w:t xml:space="preserve"> не должна иметь  перегибов, а также перетираться об </w:t>
      </w:r>
      <w:r w:rsidR="00CC722E">
        <w:t>элементы конструкции автомобиля в процессе эксплуатации.</w:t>
      </w:r>
      <w:r w:rsidR="00CC722E" w:rsidRPr="00751A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4541D1" w:rsidRDefault="00751A8D" w:rsidP="00751A8D">
      <w:pPr>
        <w:pStyle w:val="a3"/>
        <w:numPr>
          <w:ilvl w:val="0"/>
          <w:numId w:val="1"/>
        </w:numPr>
      </w:pPr>
      <w:r w:rsidRPr="00751A8D">
        <w:rPr>
          <w:noProof/>
          <w:lang w:eastAsia="ru-RU"/>
        </w:rPr>
        <w:lastRenderedPageBreak/>
        <w:drawing>
          <wp:inline distT="0" distB="0" distL="0" distR="0">
            <wp:extent cx="3878580" cy="2512004"/>
            <wp:effectExtent l="0" t="0" r="7620" b="3175"/>
            <wp:docPr id="14" name="Рисунок 14" descr="D:\РИФ\РИФ Пневма\IMG_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ИФ\РИФ Пневма\IMG_49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515" cy="252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E33" w:rsidRDefault="00EC6E33" w:rsidP="0068428C">
      <w:pPr>
        <w:pStyle w:val="a3"/>
      </w:pPr>
    </w:p>
    <w:p w:rsidR="00EC6E33" w:rsidRDefault="00EC6E33" w:rsidP="0068428C">
      <w:pPr>
        <w:pStyle w:val="a3"/>
      </w:pPr>
    </w:p>
    <w:p w:rsidR="00681BAE" w:rsidRDefault="00681BAE" w:rsidP="00681BA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по эксплуатации и уходу</w:t>
      </w:r>
    </w:p>
    <w:p w:rsidR="00681BAE" w:rsidRDefault="00681BAE" w:rsidP="00681BAE">
      <w:pPr>
        <w:pStyle w:val="a3"/>
        <w:rPr>
          <w:b/>
          <w:sz w:val="28"/>
          <w:szCs w:val="28"/>
        </w:rPr>
      </w:pPr>
      <w:bookmarkStart w:id="0" w:name="_GoBack"/>
      <w:bookmarkEnd w:id="0"/>
    </w:p>
    <w:p w:rsidR="00681BAE" w:rsidRDefault="00681BAE" w:rsidP="00681BAE">
      <w:r>
        <w:t>1.Минимальное эксплуат</w:t>
      </w:r>
      <w:r w:rsidR="00CD1D0D">
        <w:t xml:space="preserve">ационное давление в баллонах 0,8 </w:t>
      </w:r>
      <w:r>
        <w:t>атм. Запрещено использование без давления.</w:t>
      </w:r>
    </w:p>
    <w:p w:rsidR="00681BAE" w:rsidRDefault="00681BAE" w:rsidP="00681BAE">
      <w:r>
        <w:t xml:space="preserve">2.Превышение максимального рабочего давления негативно сказывается на ресурсе </w:t>
      </w:r>
      <w:proofErr w:type="spellStart"/>
      <w:r>
        <w:t>пневмоподвески</w:t>
      </w:r>
      <w:proofErr w:type="spellEnd"/>
      <w:r>
        <w:t xml:space="preserve"> и комфорте управления транспортным средством.</w:t>
      </w:r>
    </w:p>
    <w:p w:rsidR="00681BAE" w:rsidRDefault="00681BAE" w:rsidP="00681BAE">
      <w:r>
        <w:t xml:space="preserve">3.Необходимо содержать поверхность </w:t>
      </w:r>
      <w:proofErr w:type="spellStart"/>
      <w:r>
        <w:t>пневмобаллонов</w:t>
      </w:r>
      <w:proofErr w:type="spellEnd"/>
      <w:r>
        <w:t xml:space="preserve"> в чистоте. Особенно это касается автомобилей активно используемых на бездорожье. При работе поверхности баллонов могут соприкасаться и инородные предметы повредят </w:t>
      </w:r>
      <w:proofErr w:type="spellStart"/>
      <w:r>
        <w:t>пневмобаллоны</w:t>
      </w:r>
      <w:proofErr w:type="spellEnd"/>
      <w:r>
        <w:t>.</w:t>
      </w:r>
    </w:p>
    <w:p w:rsidR="00681BAE" w:rsidRDefault="00681BAE" w:rsidP="00681BAE">
      <w:r>
        <w:t>4.Следует избегать перегрузки автомобиля.</w:t>
      </w:r>
    </w:p>
    <w:p w:rsidR="00681BAE" w:rsidRDefault="00681BAE" w:rsidP="00681BAE">
      <w:r>
        <w:t>5.Температурный диапазон использования: -40°С +70°С</w:t>
      </w:r>
    </w:p>
    <w:p w:rsidR="00EC6E33" w:rsidRDefault="00EC6E33" w:rsidP="00EC6E33"/>
    <w:p w:rsidR="0068428C" w:rsidRDefault="0068428C" w:rsidP="0068428C">
      <w:pPr>
        <w:pStyle w:val="a3"/>
      </w:pPr>
    </w:p>
    <w:p w:rsidR="009F2524" w:rsidRDefault="009F2524" w:rsidP="009F2524">
      <w:pPr>
        <w:pStyle w:val="a3"/>
      </w:pPr>
    </w:p>
    <w:p w:rsidR="009F2524" w:rsidRDefault="009F2524" w:rsidP="009F2524">
      <w:pPr>
        <w:pStyle w:val="a3"/>
      </w:pPr>
    </w:p>
    <w:p w:rsidR="009F2524" w:rsidRPr="00D040B9" w:rsidRDefault="009F2524" w:rsidP="009F2524"/>
    <w:p w:rsidR="001E1B6A" w:rsidRPr="001E1B6A" w:rsidRDefault="001E1B6A"/>
    <w:p w:rsidR="001E1B6A" w:rsidRPr="001E1B6A" w:rsidRDefault="001E1B6A"/>
    <w:sectPr w:rsidR="001E1B6A" w:rsidRPr="001E1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A5DFB"/>
    <w:multiLevelType w:val="hybridMultilevel"/>
    <w:tmpl w:val="8B2C9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6A"/>
    <w:rsid w:val="001E1B6A"/>
    <w:rsid w:val="002B3682"/>
    <w:rsid w:val="002E59CA"/>
    <w:rsid w:val="00303E87"/>
    <w:rsid w:val="003404FF"/>
    <w:rsid w:val="0044444F"/>
    <w:rsid w:val="004541D1"/>
    <w:rsid w:val="00495DB0"/>
    <w:rsid w:val="004E4644"/>
    <w:rsid w:val="005B1592"/>
    <w:rsid w:val="00672722"/>
    <w:rsid w:val="00681BAE"/>
    <w:rsid w:val="0068428C"/>
    <w:rsid w:val="006E1D4B"/>
    <w:rsid w:val="00751A8D"/>
    <w:rsid w:val="00805046"/>
    <w:rsid w:val="009D1117"/>
    <w:rsid w:val="009E7D1F"/>
    <w:rsid w:val="009F2524"/>
    <w:rsid w:val="00CC722E"/>
    <w:rsid w:val="00CD1D0D"/>
    <w:rsid w:val="00CD238D"/>
    <w:rsid w:val="00D040B9"/>
    <w:rsid w:val="00DA214C"/>
    <w:rsid w:val="00E036D3"/>
    <w:rsid w:val="00E14152"/>
    <w:rsid w:val="00E4500C"/>
    <w:rsid w:val="00E4753A"/>
    <w:rsid w:val="00EC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FAE3C-9FC7-48D3-B751-C3E1A780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7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Ромыч</dc:creator>
  <cp:keywords/>
  <dc:description/>
  <cp:lastModifiedBy>a.nedobezhkov</cp:lastModifiedBy>
  <cp:revision>8</cp:revision>
  <dcterms:created xsi:type="dcterms:W3CDTF">2017-11-27T14:52:00Z</dcterms:created>
  <dcterms:modified xsi:type="dcterms:W3CDTF">2017-12-05T17:07:00Z</dcterms:modified>
</cp:coreProperties>
</file>